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top w:w="60" w:type="dxa"/>
          <w:left w:w="60" w:type="dxa"/>
          <w:bottom w:w="60" w:type="dxa"/>
          <w:right w:w="60" w:type="dxa"/>
        </w:tblCellMar>
        <w:tblLook w:val="04A0"/>
      </w:tblPr>
      <w:tblGrid>
        <w:gridCol w:w="8546"/>
      </w:tblGrid>
      <w:tr w:rsidR="00E43C2E" w:rsidRPr="00E43C2E" w:rsidTr="00E43C2E">
        <w:trPr>
          <w:tblCellSpacing w:w="30" w:type="dxa"/>
        </w:trPr>
        <w:tc>
          <w:tcPr>
            <w:tcW w:w="0" w:type="auto"/>
            <w:vAlign w:val="center"/>
            <w:hideMark/>
          </w:tcPr>
          <w:p w:rsidR="00E43C2E" w:rsidRPr="00E43C2E" w:rsidRDefault="00E43C2E" w:rsidP="00E43C2E">
            <w:pPr>
              <w:jc w:val="left"/>
              <w:rPr>
                <w:rFonts w:eastAsia="Times New Roman"/>
                <w:sz w:val="24"/>
                <w:szCs w:val="24"/>
                <w:lang w:val="el-GR" w:eastAsia="el-GR"/>
              </w:rPr>
            </w:pPr>
            <w:r w:rsidRPr="00E43C2E">
              <w:rPr>
                <w:rFonts w:eastAsia="Times New Roman"/>
                <w:sz w:val="24"/>
                <w:szCs w:val="24"/>
                <w:lang w:val="el-GR" w:eastAsia="el-GR"/>
              </w:rPr>
              <w:t>Προμπονάς Αντώνιος</w:t>
            </w:r>
          </w:p>
        </w:tc>
      </w:tr>
      <w:tr w:rsidR="00E43C2E" w:rsidRPr="00E43C2E" w:rsidTr="00E43C2E">
        <w:trPr>
          <w:tblCellSpacing w:w="30" w:type="dxa"/>
        </w:trPr>
        <w:tc>
          <w:tcPr>
            <w:tcW w:w="0" w:type="auto"/>
            <w:hideMark/>
          </w:tcPr>
          <w:tbl>
            <w:tblPr>
              <w:tblW w:w="5000" w:type="pct"/>
              <w:tblCellSpacing w:w="15" w:type="dxa"/>
              <w:tblCellMar>
                <w:top w:w="15" w:type="dxa"/>
                <w:left w:w="15" w:type="dxa"/>
                <w:bottom w:w="15" w:type="dxa"/>
                <w:right w:w="15" w:type="dxa"/>
              </w:tblCellMar>
              <w:tblLook w:val="04A0"/>
            </w:tblPr>
            <w:tblGrid>
              <w:gridCol w:w="8306"/>
            </w:tblGrid>
            <w:tr w:rsidR="00E43C2E" w:rsidRPr="00E43C2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216"/>
                  </w:tblGrid>
                  <w:tr w:rsidR="00E43C2E" w:rsidRPr="00E43C2E">
                    <w:trPr>
                      <w:tblCellSpacing w:w="15" w:type="dxa"/>
                    </w:trPr>
                    <w:tc>
                      <w:tcPr>
                        <w:tcW w:w="0" w:type="auto"/>
                        <w:vAlign w:val="center"/>
                        <w:hideMark/>
                      </w:tcPr>
                      <w:p w:rsidR="00E43C2E" w:rsidRPr="00E43C2E" w:rsidRDefault="00E43C2E" w:rsidP="00E43C2E">
                        <w:pPr>
                          <w:spacing w:after="240"/>
                          <w:jc w:val="left"/>
                          <w:rPr>
                            <w:rFonts w:eastAsia="Times New Roman"/>
                            <w:sz w:val="24"/>
                            <w:szCs w:val="24"/>
                            <w:lang w:val="el-GR" w:eastAsia="el-GR"/>
                          </w:rPr>
                        </w:pPr>
                        <w:r w:rsidRPr="00E43C2E">
                          <w:rPr>
                            <w:rFonts w:eastAsia="Times New Roman"/>
                            <w:sz w:val="15"/>
                            <w:szCs w:val="15"/>
                            <w:lang w:val="el-GR" w:eastAsia="el-GR"/>
                          </w:rPr>
                          <w:t xml:space="preserve">ΟΝΟΜΑΤΕΠΩΝΥΜΟ:  Αντώνης Προμπονάς </w:t>
                        </w:r>
                        <w:r w:rsidRPr="00E43C2E">
                          <w:rPr>
                            <w:rFonts w:eastAsia="Times New Roman"/>
                            <w:sz w:val="24"/>
                            <w:szCs w:val="24"/>
                            <w:lang w:val="el-GR" w:eastAsia="el-GR"/>
                          </w:rPr>
                          <w:br/>
                        </w:r>
                        <w:r w:rsidRPr="00E43C2E">
                          <w:rPr>
                            <w:rFonts w:eastAsia="Times New Roman"/>
                            <w:sz w:val="24"/>
                            <w:szCs w:val="24"/>
                            <w:lang w:val="el-GR" w:eastAsia="el-GR"/>
                          </w:rPr>
                          <w:br/>
                        </w:r>
                        <w:r w:rsidRPr="00E43C2E">
                          <w:rPr>
                            <w:rFonts w:eastAsia="Times New Roman"/>
                            <w:sz w:val="15"/>
                            <w:szCs w:val="15"/>
                            <w:lang w:val="el-GR" w:eastAsia="el-GR"/>
                          </w:rPr>
                          <w:t xml:space="preserve">ΟΝΟΜΑ ΠΑΤΡΟΣ: Ευάγγελος </w:t>
                        </w:r>
                        <w:r w:rsidRPr="00E43C2E">
                          <w:rPr>
                            <w:rFonts w:eastAsia="Times New Roman"/>
                            <w:sz w:val="15"/>
                            <w:szCs w:val="15"/>
                            <w:lang w:val="el-GR" w:eastAsia="el-GR"/>
                          </w:rPr>
                          <w:br/>
                          <w:t xml:space="preserve">ΒΑΘΜΙΔΑ ΣΤΟ ΤΕΙ: Καθηγητής </w:t>
                        </w:r>
                        <w:r w:rsidRPr="00E43C2E">
                          <w:rPr>
                            <w:rFonts w:eastAsia="Times New Roman"/>
                            <w:sz w:val="15"/>
                            <w:szCs w:val="15"/>
                            <w:lang w:val="el-GR" w:eastAsia="el-GR"/>
                          </w:rPr>
                          <w:br/>
                          <w:t xml:space="preserve">ΤΟΠΟΣ ΓΕΝΝΗΣΗΣ-ΕΤΟΣ: Αθήνα, 15/12/1960 </w:t>
                        </w:r>
                        <w:r w:rsidRPr="00E43C2E">
                          <w:rPr>
                            <w:rFonts w:eastAsia="Times New Roman"/>
                            <w:sz w:val="15"/>
                            <w:szCs w:val="15"/>
                            <w:lang w:val="el-GR" w:eastAsia="el-GR"/>
                          </w:rPr>
                          <w:br/>
                          <w:t>ΥΠΗΚΟΟΤΗΤΑ : Ελληνική</w:t>
                        </w:r>
                        <w:r w:rsidRPr="00E43C2E">
                          <w:rPr>
                            <w:rFonts w:eastAsia="Times New Roman"/>
                            <w:sz w:val="15"/>
                            <w:szCs w:val="15"/>
                            <w:lang w:val="el-GR" w:eastAsia="el-GR"/>
                          </w:rPr>
                          <w:br/>
                          <w:t>ΟΙΚΟΓΕΝΕΙΑΚΗ ΚΑΤΑΣΤΑΣΗ: Παντρεμένος με δύο παιδιά</w:t>
                        </w:r>
                        <w:r w:rsidRPr="00E43C2E">
                          <w:rPr>
                            <w:rFonts w:eastAsia="Times New Roman"/>
                            <w:sz w:val="15"/>
                            <w:szCs w:val="15"/>
                            <w:lang w:val="el-GR" w:eastAsia="el-GR"/>
                          </w:rPr>
                          <w:br/>
                          <w:t xml:space="preserve">ΣΠΟΥΔΕΣ: Το 1981 αποφοίτησε από τα ΚΑΤΕΕ, Τμήμα Οδοντικής Τεχνολογίας με βαθμό Άριστα 8 και 9/10.  Το 1987 αποφοίτησε από το Οδοντιατρικό Τμήμα του  Πανεπιστημίου Αθηνών, με βαθμό Λίαν Καλώς 7.  Το 1997 έλαβε  Διδακτορικό Δίπλωμα από τον Τομέα Προσθετολογίας του Οδοντιατρικού Τμήματος του Πανεπιστημίου Αθηνών με βαθμό άριστα. </w:t>
                        </w:r>
                        <w:r w:rsidRPr="00E43C2E">
                          <w:rPr>
                            <w:rFonts w:eastAsia="Times New Roman"/>
                            <w:sz w:val="15"/>
                            <w:szCs w:val="15"/>
                            <w:lang w:val="el-GR" w:eastAsia="el-GR"/>
                          </w:rPr>
                          <w:br/>
                          <w:t xml:space="preserve">ΕΠΑΓΓΕΛΜΑΤΙΚΗ ΔΡΑΣΤΗΡΙΟΤΗΤΑ: Από το 1988 ασκεί το ελεύθερο επάγγελμα του οδοντιάτρου σε ιδιωτικό ιατρείο. </w:t>
                        </w:r>
                        <w:r w:rsidRPr="00E43C2E">
                          <w:rPr>
                            <w:rFonts w:eastAsia="Times New Roman"/>
                            <w:sz w:val="15"/>
                            <w:szCs w:val="15"/>
                            <w:lang w:val="el-GR" w:eastAsia="el-GR"/>
                          </w:rPr>
                          <w:br/>
                          <w:t>ΔΙΔΑΚΤΙΚΟ ΕΡΓΟ ΣΤΗΝ ΤΡΙΤΟΒΑΘΜΙΑ ΕΚΠΑΙΔΕΥΣΗ: Ως έκτακτος βοηθός του κλάδου 26 στα ΚΑΤΕΕ, τα σπουδαστικά έτη 1981-82, 1982-83 και 1983-84,  με ανάθεση στην Κινητή και Ακίνητη Προσθετική. Ως έκτακτος Επιμελητής στο ΤΕΙ Αθήνας τα σπουδαστικά έτη 1984-85, 1985-86, 1986-87, με ανάθεση στην Κινητή και Ακίνητη Προσθετική. Ως έκακτος Καθηγητής Εφαρμογών στο ΤΕΙ Αθήνας τα σπουδαστικά έτη 1989-90, 1990-91, 1991-92, 1992-93, 1993-94, με ανάθεση στην Κινητή και Ακίνητη Προσθετική Μετά το διορισμό του στις 7/10/1999 ανέλαβε καθήκοντα διδασκαλίας στον Τομέα της Κινητής Προσθετικής του Τμήματος Οδοντικής Τεχνολογίας.  Από το 2003 μέχρι και σήμερα διδάσκει το μεικτό μάθημα Σύνδεσμοι ακριβείας και Συνδυασμένη Προσθετική τόσο στη θεωρία όσο και στο εργαστήριο. Εκτός από την διδασκαλία του μαθήματος της Συνδυασμένης Προσθετικής και των Συνδέσμων Ακριβείας διδάσκει και το μάθημα της Μεθοδολογίας της Έρευνας από το 2003 μέχρι και σήμερα. Προσφατα ανέλαβε το μάθημα «Πληροφορική στην Οδοντική Τεχνολογία» για το οποίο οργάνωσε ειδικό εργαστήριο και συγγράφει σημειώσεις. ΣΥΓΓΡΑΦΙΚΟ ΚΑΙ ΕΠΙΣΤΗΜΟΝΙΚΟ ΕΡΓΟ: Κατά την τελευταί πενταετία έχουν συγγραφεί δύο ηλεκτρονικά συγγράμματα και συγκεκριμένα:</w:t>
                        </w:r>
                      </w:p>
                      <w:tbl>
                        <w:tblPr>
                          <w:tblW w:w="0" w:type="auto"/>
                          <w:tblCellSpacing w:w="15" w:type="dxa"/>
                          <w:tblCellMar>
                            <w:left w:w="0" w:type="dxa"/>
                            <w:right w:w="0" w:type="dxa"/>
                          </w:tblCellMar>
                          <w:tblLook w:val="04A0"/>
                        </w:tblPr>
                        <w:tblGrid>
                          <w:gridCol w:w="8043"/>
                          <w:gridCol w:w="83"/>
                        </w:tblGrid>
                        <w:tr w:rsidR="00E43C2E" w:rsidRPr="00E43C2E">
                          <w:trPr>
                            <w:tblCellSpacing w:w="15" w:type="dxa"/>
                          </w:trPr>
                          <w:tc>
                            <w:tcPr>
                              <w:tcW w:w="0" w:type="auto"/>
                              <w:vAlign w:val="center"/>
                              <w:hideMark/>
                            </w:tcPr>
                            <w:p w:rsidR="00E43C2E" w:rsidRPr="00E43C2E" w:rsidRDefault="00E43C2E" w:rsidP="00E43C2E">
                              <w:pPr>
                                <w:jc w:val="left"/>
                                <w:rPr>
                                  <w:rFonts w:eastAsia="Times New Roman"/>
                                  <w:sz w:val="24"/>
                                  <w:szCs w:val="24"/>
                                  <w:lang w:val="el-GR" w:eastAsia="el-GR"/>
                                </w:rPr>
                              </w:pPr>
                              <w:r w:rsidRPr="00E43C2E">
                                <w:rPr>
                                  <w:rFonts w:eastAsia="Times New Roman"/>
                                  <w:sz w:val="15"/>
                                  <w:szCs w:val="15"/>
                                  <w:lang w:val="el-GR" w:eastAsia="el-GR"/>
                                </w:rPr>
                                <w:t xml:space="preserve">Α. Το σύγγραμμα «Mεθοδολογία έρευνας στην Οδοντική Τεχνολογία:  Βασικές αρχές» έχει ISBN: 978-960-603-432-9 και ID Ευδόξου: 59303602 </w:t>
                              </w:r>
                            </w:p>
                          </w:tc>
                          <w:tc>
                            <w:tcPr>
                              <w:tcW w:w="0" w:type="auto"/>
                              <w:vAlign w:val="center"/>
                              <w:hideMark/>
                            </w:tcPr>
                            <w:p w:rsidR="00E43C2E" w:rsidRPr="00E43C2E" w:rsidRDefault="00E43C2E" w:rsidP="00E43C2E">
                              <w:pPr>
                                <w:jc w:val="left"/>
                                <w:rPr>
                                  <w:rFonts w:eastAsia="Times New Roman"/>
                                  <w:sz w:val="24"/>
                                  <w:szCs w:val="24"/>
                                  <w:lang w:val="el-GR" w:eastAsia="el-GR"/>
                                </w:rPr>
                              </w:pPr>
                              <w:r w:rsidRPr="00E43C2E">
                                <w:rPr>
                                  <w:rFonts w:eastAsia="Times New Roman"/>
                                  <w:sz w:val="15"/>
                                  <w:szCs w:val="15"/>
                                  <w:lang w:val="el-GR" w:eastAsia="el-GR"/>
                                </w:rPr>
                                <w:t> </w:t>
                              </w:r>
                            </w:p>
                          </w:tc>
                        </w:tr>
                      </w:tbl>
                      <w:p w:rsidR="00E43C2E" w:rsidRPr="00E43C2E" w:rsidRDefault="00E43C2E" w:rsidP="00E43C2E">
                        <w:pPr>
                          <w:jc w:val="left"/>
                          <w:rPr>
                            <w:rFonts w:eastAsia="Times New Roman"/>
                            <w:sz w:val="24"/>
                            <w:szCs w:val="24"/>
                            <w:lang w:eastAsia="el-GR"/>
                          </w:rPr>
                        </w:pPr>
                        <w:r w:rsidRPr="00E43C2E">
                          <w:rPr>
                            <w:rFonts w:eastAsia="Times New Roman"/>
                            <w:sz w:val="15"/>
                            <w:szCs w:val="15"/>
                            <w:lang w:val="el-GR" w:eastAsia="el-GR"/>
                          </w:rPr>
                          <w:t xml:space="preserve">έχει αναρτηθεί στο αποθετήριο του Καλλιπου, στην αρχική του μορφή (draft),  αφού ακόμη γίνονται διορθώσεις απο την υπεύθυνη της γραφιστικής επιμέλειας, στην διεύθυνση: </w:t>
                        </w:r>
                        <w:r w:rsidRPr="00E43C2E">
                          <w:rPr>
                            <w:rFonts w:eastAsia="Times New Roman"/>
                            <w:sz w:val="15"/>
                            <w:szCs w:val="15"/>
                            <w:lang w:val="el-GR" w:eastAsia="el-GR"/>
                          </w:rPr>
                          <w:fldChar w:fldCharType="begin"/>
                        </w:r>
                        <w:r w:rsidRPr="00E43C2E">
                          <w:rPr>
                            <w:rFonts w:eastAsia="Times New Roman"/>
                            <w:sz w:val="15"/>
                            <w:szCs w:val="15"/>
                            <w:lang w:val="el-GR" w:eastAsia="el-GR"/>
                          </w:rPr>
                          <w:instrText xml:space="preserve"> HYPERLINK "https://repository.kallipos.gr/handle/11419/6022" </w:instrText>
                        </w:r>
                        <w:r w:rsidRPr="00E43C2E">
                          <w:rPr>
                            <w:rFonts w:eastAsia="Times New Roman"/>
                            <w:sz w:val="15"/>
                            <w:szCs w:val="15"/>
                            <w:lang w:val="el-GR" w:eastAsia="el-GR"/>
                          </w:rPr>
                          <w:fldChar w:fldCharType="separate"/>
                        </w:r>
                        <w:r w:rsidRPr="00E43C2E">
                          <w:rPr>
                            <w:rFonts w:eastAsia="Times New Roman"/>
                            <w:color w:val="0000FF"/>
                            <w:sz w:val="15"/>
                            <w:u w:val="single"/>
                            <w:lang w:val="el-GR" w:eastAsia="el-GR"/>
                          </w:rPr>
                          <w:t>https://repository.kallipos.gr/handle/11419/6022</w:t>
                        </w:r>
                        <w:r w:rsidRPr="00E43C2E">
                          <w:rPr>
                            <w:rFonts w:eastAsia="Times New Roman"/>
                            <w:sz w:val="15"/>
                            <w:szCs w:val="15"/>
                            <w:lang w:val="el-GR" w:eastAsia="el-GR"/>
                          </w:rPr>
                          <w:fldChar w:fldCharType="end"/>
                        </w:r>
                        <w:r w:rsidRPr="00E43C2E">
                          <w:rPr>
                            <w:rFonts w:eastAsia="Times New Roman"/>
                            <w:sz w:val="15"/>
                            <w:szCs w:val="15"/>
                            <w:lang w:val="el-GR" w:eastAsia="el-GR"/>
                          </w:rPr>
                          <w:t xml:space="preserve">    </w:t>
                        </w:r>
                        <w:r w:rsidRPr="00E43C2E">
                          <w:rPr>
                            <w:rFonts w:eastAsia="Times New Roman"/>
                            <w:sz w:val="15"/>
                            <w:szCs w:val="15"/>
                            <w:lang w:val="el-GR" w:eastAsia="el-GR"/>
                          </w:rPr>
                          <w:br/>
                          <w:t xml:space="preserve">Β. Το σύγγραμμα «Συνδυασμένη Προσθετική: Σύνδεσμοι ακριβείας-Τηλεσκοπικά συστήματα» έχει ISBN: 978-960-603-386-5 και ID Ευδόξου 320203 και έχει αναρτηθεί στο αποθετήριο του Καλλιπου, στην διεύθυνση:  </w:t>
                        </w:r>
                        <w:r w:rsidRPr="00E43C2E">
                          <w:rPr>
                            <w:rFonts w:eastAsia="Times New Roman"/>
                            <w:sz w:val="15"/>
                            <w:szCs w:val="15"/>
                            <w:lang w:val="el-GR" w:eastAsia="el-GR"/>
                          </w:rPr>
                          <w:fldChar w:fldCharType="begin"/>
                        </w:r>
                        <w:r w:rsidRPr="00E43C2E">
                          <w:rPr>
                            <w:rFonts w:eastAsia="Times New Roman"/>
                            <w:sz w:val="15"/>
                            <w:szCs w:val="15"/>
                            <w:lang w:val="el-GR" w:eastAsia="el-GR"/>
                          </w:rPr>
                          <w:instrText xml:space="preserve"> HYPERLINK "https://repository.kallipos.gr/handle/11419/2876" </w:instrText>
                        </w:r>
                        <w:r w:rsidRPr="00E43C2E">
                          <w:rPr>
                            <w:rFonts w:eastAsia="Times New Roman"/>
                            <w:sz w:val="15"/>
                            <w:szCs w:val="15"/>
                            <w:lang w:val="el-GR" w:eastAsia="el-GR"/>
                          </w:rPr>
                          <w:fldChar w:fldCharType="separate"/>
                        </w:r>
                        <w:r w:rsidRPr="00E43C2E">
                          <w:rPr>
                            <w:rFonts w:eastAsia="Times New Roman"/>
                            <w:color w:val="0000FF"/>
                            <w:sz w:val="15"/>
                            <w:u w:val="single"/>
                            <w:lang w:val="el-GR" w:eastAsia="el-GR"/>
                          </w:rPr>
                          <w:t>https://repository.kallipos.gr/handle/11419/2876</w:t>
                        </w:r>
                        <w:r w:rsidRPr="00E43C2E">
                          <w:rPr>
                            <w:rFonts w:eastAsia="Times New Roman"/>
                            <w:sz w:val="15"/>
                            <w:szCs w:val="15"/>
                            <w:lang w:val="el-GR" w:eastAsia="el-GR"/>
                          </w:rPr>
                          <w:fldChar w:fldCharType="end"/>
                        </w:r>
                        <w:r w:rsidRPr="00E43C2E">
                          <w:rPr>
                            <w:rFonts w:eastAsia="Times New Roman"/>
                            <w:sz w:val="15"/>
                            <w:szCs w:val="15"/>
                            <w:lang w:val="el-GR" w:eastAsia="el-GR"/>
                          </w:rPr>
                          <w:t xml:space="preserve"> </w:t>
                        </w:r>
                        <w:r w:rsidRPr="00E43C2E">
                          <w:rPr>
                            <w:rFonts w:eastAsia="Times New Roman"/>
                            <w:sz w:val="15"/>
                            <w:szCs w:val="15"/>
                            <w:lang w:val="el-GR" w:eastAsia="el-GR"/>
                          </w:rPr>
                          <w:br/>
                          <w:t xml:space="preserve">Οι πρόσφατες ανακοινώσεις σε συνέδρια είναι οι ακόλουθες: </w:t>
                        </w:r>
                        <w:r w:rsidRPr="00E43C2E">
                          <w:rPr>
                            <w:rFonts w:eastAsia="Times New Roman"/>
                            <w:sz w:val="15"/>
                            <w:szCs w:val="15"/>
                            <w:lang w:val="el-GR" w:eastAsia="el-GR"/>
                          </w:rPr>
                          <w:br/>
                          <w:t xml:space="preserve">Ανακοινώσεις σε συνέδρια: 1.33rd Annual Congress of European Prosthodontic Association, October 1-3, Austria 2009, Oral Presentations, Implantology, S.Yannikakis and A. Prombonas. </w:t>
                        </w:r>
                        <w:r w:rsidRPr="00E43C2E">
                          <w:rPr>
                            <w:rFonts w:eastAsia="Times New Roman"/>
                            <w:sz w:val="15"/>
                            <w:szCs w:val="15"/>
                            <w:lang w:eastAsia="el-GR"/>
                          </w:rPr>
                          <w:t xml:space="preserve">Analysis of implant prosthesis passive fit.  A literature review. </w:t>
                        </w:r>
                        <w:r w:rsidRPr="00E43C2E">
                          <w:rPr>
                            <w:rFonts w:eastAsia="Times New Roman"/>
                            <w:sz w:val="15"/>
                            <w:szCs w:val="15"/>
                            <w:lang w:eastAsia="el-GR"/>
                          </w:rPr>
                          <w:br/>
                        </w:r>
                        <w:proofErr w:type="gramStart"/>
                        <w:r w:rsidRPr="00E43C2E">
                          <w:rPr>
                            <w:rFonts w:eastAsia="Times New Roman"/>
                            <w:sz w:val="15"/>
                            <w:szCs w:val="15"/>
                            <w:lang w:eastAsia="el-GR"/>
                          </w:rPr>
                          <w:t>2.</w:t>
                        </w:r>
                        <w:proofErr w:type="gramEnd"/>
                        <w:r w:rsidRPr="00E43C2E">
                          <w:rPr>
                            <w:rFonts w:eastAsia="Times New Roman"/>
                            <w:sz w:val="15"/>
                            <w:szCs w:val="15"/>
                            <w:lang w:val="el-GR" w:eastAsia="el-GR"/>
                          </w:rPr>
                          <w:fldChar w:fldCharType="begin"/>
                        </w:r>
                        <w:r w:rsidRPr="00E43C2E">
                          <w:rPr>
                            <w:rFonts w:eastAsia="Times New Roman"/>
                            <w:sz w:val="15"/>
                            <w:szCs w:val="15"/>
                            <w:lang w:eastAsia="el-GR"/>
                          </w:rPr>
                          <w:instrText xml:space="preserve"> HYPERLINK "http://www.dental-tribune.com/events/1223_periadr_congress_helsinki_finland.html" </w:instrText>
                        </w:r>
                        <w:r w:rsidRPr="00E43C2E">
                          <w:rPr>
                            <w:rFonts w:eastAsia="Times New Roman"/>
                            <w:sz w:val="15"/>
                            <w:szCs w:val="15"/>
                            <w:lang w:val="el-GR" w:eastAsia="el-GR"/>
                          </w:rPr>
                          <w:fldChar w:fldCharType="separate"/>
                        </w:r>
                        <w:r w:rsidRPr="00E43C2E">
                          <w:rPr>
                            <w:rFonts w:eastAsia="Times New Roman"/>
                            <w:color w:val="0000FF"/>
                            <w:sz w:val="15"/>
                            <w:u w:val="single"/>
                            <w:lang w:eastAsia="el-GR"/>
                          </w:rPr>
                          <w:t>PER/IADR Congress</w:t>
                        </w:r>
                        <w:r w:rsidRPr="00E43C2E">
                          <w:rPr>
                            <w:rFonts w:eastAsia="Times New Roman"/>
                            <w:sz w:val="15"/>
                            <w:szCs w:val="15"/>
                            <w:lang w:val="el-GR" w:eastAsia="el-GR"/>
                          </w:rPr>
                          <w:fldChar w:fldCharType="end"/>
                        </w:r>
                        <w:r w:rsidRPr="00E43C2E">
                          <w:rPr>
                            <w:rFonts w:eastAsia="Times New Roman"/>
                            <w:sz w:val="15"/>
                            <w:szCs w:val="15"/>
                            <w:lang w:eastAsia="el-GR"/>
                          </w:rPr>
                          <w:t xml:space="preserve">, </w:t>
                        </w:r>
                        <w:hyperlink r:id="rId4" w:history="1">
                          <w:r w:rsidRPr="00E43C2E">
                            <w:rPr>
                              <w:rFonts w:eastAsia="Times New Roman"/>
                              <w:color w:val="0000FF"/>
                              <w:sz w:val="15"/>
                              <w:u w:val="single"/>
                              <w:lang w:eastAsia="el-GR"/>
                            </w:rPr>
                            <w:t xml:space="preserve">Helsinki, Finland </w:t>
                          </w:r>
                        </w:hyperlink>
                        <w:r w:rsidRPr="00E43C2E">
                          <w:rPr>
                            <w:rFonts w:eastAsia="Times New Roman"/>
                            <w:sz w:val="15"/>
                            <w:szCs w:val="15"/>
                            <w:lang w:eastAsia="el-GR"/>
                          </w:rPr>
                          <w:t> </w:t>
                        </w:r>
                        <w:hyperlink r:id="rId5" w:history="1">
                          <w:r w:rsidRPr="00E43C2E">
                            <w:rPr>
                              <w:rFonts w:eastAsia="Times New Roman"/>
                              <w:color w:val="0000FF"/>
                              <w:sz w:val="15"/>
                              <w:u w:val="single"/>
                              <w:lang w:eastAsia="el-GR"/>
                            </w:rPr>
                            <w:t xml:space="preserve">12 - 15 September 2012. </w:t>
                          </w:r>
                        </w:hyperlink>
                        <w:r w:rsidRPr="00E43C2E">
                          <w:rPr>
                            <w:rFonts w:eastAsia="Times New Roman"/>
                            <w:sz w:val="15"/>
                            <w:szCs w:val="15"/>
                            <w:lang w:eastAsia="el-GR"/>
                          </w:rPr>
                          <w:t xml:space="preserve"> M. </w:t>
                        </w:r>
                        <w:proofErr w:type="spellStart"/>
                        <w:r w:rsidRPr="00E43C2E">
                          <w:rPr>
                            <w:rFonts w:eastAsia="Times New Roman"/>
                            <w:sz w:val="15"/>
                            <w:szCs w:val="15"/>
                            <w:lang w:eastAsia="el-GR"/>
                          </w:rPr>
                          <w:t>Chakmakchi</w:t>
                        </w:r>
                        <w:proofErr w:type="spellEnd"/>
                        <w:r w:rsidRPr="00E43C2E">
                          <w:rPr>
                            <w:rFonts w:eastAsia="Times New Roman"/>
                            <w:sz w:val="15"/>
                            <w:szCs w:val="15"/>
                            <w:lang w:eastAsia="el-GR"/>
                          </w:rPr>
                          <w:t xml:space="preserve">, I. </w:t>
                        </w:r>
                        <w:proofErr w:type="spellStart"/>
                        <w:r w:rsidRPr="00E43C2E">
                          <w:rPr>
                            <w:rFonts w:eastAsia="Times New Roman"/>
                            <w:sz w:val="15"/>
                            <w:szCs w:val="15"/>
                            <w:lang w:eastAsia="el-GR"/>
                          </w:rPr>
                          <w:t>Kokolis</w:t>
                        </w:r>
                        <w:proofErr w:type="spellEnd"/>
                        <w:r w:rsidRPr="00E43C2E">
                          <w:rPr>
                            <w:rFonts w:eastAsia="Times New Roman"/>
                            <w:sz w:val="15"/>
                            <w:szCs w:val="15"/>
                            <w:lang w:eastAsia="el-GR"/>
                          </w:rPr>
                          <w:t xml:space="preserve">, A. Theocharopoulos, A. Prombonas and S. Zinelis.  Joint configuration and mechanical properties of laser welded Co-Cr alloys.  </w:t>
                        </w:r>
                        <w:r w:rsidRPr="00E43C2E">
                          <w:rPr>
                            <w:rFonts w:eastAsia="Times New Roman"/>
                            <w:sz w:val="15"/>
                            <w:szCs w:val="15"/>
                            <w:lang w:eastAsia="el-GR"/>
                          </w:rPr>
                          <w:br/>
                        </w:r>
                        <w:r w:rsidRPr="00E43C2E">
                          <w:rPr>
                            <w:rFonts w:eastAsia="Times New Roman"/>
                            <w:sz w:val="15"/>
                            <w:szCs w:val="15"/>
                            <w:lang w:val="el-GR" w:eastAsia="el-GR"/>
                          </w:rPr>
                          <w:t xml:space="preserve">3. 33o Πανελλήνιο Οδοντιατρικό Συνέδριο, 22-24 Νοεμβρίου 2013. Α. Προμπονάς. Η θραύση των βάσεων ολικών οδοντοστοιχιών. Το πρόβλημα και η πρόληψη του.  </w:t>
                        </w:r>
                        <w:r w:rsidRPr="00E43C2E">
                          <w:rPr>
                            <w:rFonts w:eastAsia="Times New Roman"/>
                            <w:sz w:val="15"/>
                            <w:szCs w:val="15"/>
                            <w:lang w:val="el-GR" w:eastAsia="el-GR"/>
                          </w:rPr>
                          <w:br/>
                          <w:t xml:space="preserve">4. 1η Περιοδική Επιμορφωτική Ημερίδα Οδοντοτεχνιτών, Αθήνα 13 Οκτωβρίου 2012. Σ. Γιαννικάκης και Α Προμπονάς.  Η παθητική εφαρμογή στην προσθετική επι εμφυτευμάτων.  Νεώτερα δεδομένα. </w:t>
                        </w:r>
                        <w:r w:rsidRPr="00E43C2E">
                          <w:rPr>
                            <w:rFonts w:eastAsia="Times New Roman"/>
                            <w:sz w:val="15"/>
                            <w:szCs w:val="15"/>
                            <w:lang w:val="el-GR" w:eastAsia="el-GR"/>
                          </w:rPr>
                          <w:br/>
                          <w:t xml:space="preserve">5. 8η Περιοδική Επιμορφωτική Διημερίδα Οδοντοτεχνιτών, Αθήνα 10-11 Μαίου 2014. Α Προμπονάς.  Η θραύση των βάσεων των ολικών οδοντοστοιχιών.  Το πρόβλημα και η αντιμετώπισή του. </w:t>
                        </w:r>
                        <w:r w:rsidRPr="00E43C2E">
                          <w:rPr>
                            <w:rFonts w:eastAsia="Times New Roman"/>
                            <w:sz w:val="15"/>
                            <w:szCs w:val="15"/>
                            <w:lang w:val="el-GR" w:eastAsia="el-GR"/>
                          </w:rPr>
                          <w:br/>
                        </w:r>
                        <w:r w:rsidRPr="00E43C2E">
                          <w:rPr>
                            <w:rFonts w:eastAsia="Times New Roman"/>
                            <w:sz w:val="15"/>
                            <w:szCs w:val="15"/>
                            <w:lang w:eastAsia="el-GR"/>
                          </w:rPr>
                          <w:t xml:space="preserve">6. 8th Biannual Meeting of the Hellenic Society for Basic and Clinical Pharmacology.  N Poulis, A </w:t>
                        </w:r>
                        <w:proofErr w:type="spellStart"/>
                        <w:r w:rsidRPr="00E43C2E">
                          <w:rPr>
                            <w:rFonts w:eastAsia="Times New Roman"/>
                            <w:sz w:val="15"/>
                            <w:szCs w:val="15"/>
                            <w:lang w:eastAsia="el-GR"/>
                          </w:rPr>
                          <w:t>Kyriacou</w:t>
                        </w:r>
                        <w:proofErr w:type="spellEnd"/>
                        <w:r w:rsidRPr="00E43C2E">
                          <w:rPr>
                            <w:rFonts w:eastAsia="Times New Roman"/>
                            <w:sz w:val="15"/>
                            <w:szCs w:val="15"/>
                            <w:lang w:eastAsia="el-GR"/>
                          </w:rPr>
                          <w:t xml:space="preserve">, A Prombonas, N </w:t>
                        </w:r>
                        <w:proofErr w:type="spellStart"/>
                        <w:r w:rsidRPr="00E43C2E">
                          <w:rPr>
                            <w:rFonts w:eastAsia="Times New Roman"/>
                            <w:sz w:val="15"/>
                            <w:szCs w:val="15"/>
                            <w:lang w:eastAsia="el-GR"/>
                          </w:rPr>
                          <w:t>Drajoulis</w:t>
                        </w:r>
                        <w:proofErr w:type="spellEnd"/>
                        <w:r w:rsidRPr="00E43C2E">
                          <w:rPr>
                            <w:rFonts w:eastAsia="Times New Roman"/>
                            <w:sz w:val="15"/>
                            <w:szCs w:val="15"/>
                            <w:lang w:eastAsia="el-GR"/>
                          </w:rPr>
                          <w:t xml:space="preserve">.  Low flow high </w:t>
                        </w:r>
                        <w:proofErr w:type="spellStart"/>
                        <w:r w:rsidRPr="00E43C2E">
                          <w:rPr>
                            <w:rFonts w:eastAsia="Times New Roman"/>
                            <w:sz w:val="15"/>
                            <w:szCs w:val="15"/>
                            <w:lang w:eastAsia="el-GR"/>
                          </w:rPr>
                          <w:t>ozon</w:t>
                        </w:r>
                        <w:proofErr w:type="spellEnd"/>
                        <w:r w:rsidRPr="00E43C2E">
                          <w:rPr>
                            <w:rFonts w:eastAsia="Times New Roman"/>
                            <w:sz w:val="15"/>
                            <w:szCs w:val="15"/>
                            <w:lang w:eastAsia="el-GR"/>
                          </w:rPr>
                          <w:t xml:space="preserve"> concentration disinfection of dental impressions.23 and 24 of May 2014, Athens. </w:t>
                        </w:r>
                        <w:r w:rsidRPr="00E43C2E">
                          <w:rPr>
                            <w:rFonts w:eastAsia="Times New Roman"/>
                            <w:sz w:val="15"/>
                            <w:szCs w:val="15"/>
                            <w:lang w:eastAsia="el-GR"/>
                          </w:rPr>
                          <w:br/>
                        </w:r>
                        <w:r w:rsidRPr="00E43C2E">
                          <w:rPr>
                            <w:rFonts w:eastAsia="Times New Roman"/>
                            <w:sz w:val="15"/>
                            <w:szCs w:val="15"/>
                            <w:lang w:val="el-GR" w:eastAsia="el-GR"/>
                          </w:rPr>
                          <w:t xml:space="preserve">Αναφορικά με τις δημοσιεύσεις επιστημονικών εργασιών σε ελληνικά και διεθνή περιοδικά αυτές έχουν ως ακολουθως: </w:t>
                        </w:r>
                        <w:r w:rsidRPr="00E43C2E">
                          <w:rPr>
                            <w:rFonts w:eastAsia="Times New Roman"/>
                            <w:sz w:val="15"/>
                            <w:szCs w:val="15"/>
                            <w:lang w:val="el-GR" w:eastAsia="el-GR"/>
                          </w:rPr>
                          <w:br/>
                          <w:t xml:space="preserve">Δημοσιεύσεις σε Ελληνικά επιστημονικά περιοδικά: </w:t>
                        </w:r>
                        <w:r w:rsidRPr="00E43C2E">
                          <w:rPr>
                            <w:rFonts w:eastAsia="Times New Roman"/>
                            <w:sz w:val="15"/>
                            <w:szCs w:val="15"/>
                            <w:lang w:val="el-GR" w:eastAsia="el-GR"/>
                          </w:rPr>
                          <w:br/>
                          <w:t xml:space="preserve">1.Προμπονάς Α, Πουλής Ν.  Ανασκόπηση του προβλήματος της διάβρωσης των οδοντιατρικών μαγνητών.  Οδοντοστοματολογική Πρόοδος 2011, 65:126-141. </w:t>
                        </w:r>
                        <w:r w:rsidRPr="00E43C2E">
                          <w:rPr>
                            <w:rFonts w:eastAsia="Times New Roman"/>
                            <w:sz w:val="15"/>
                            <w:szCs w:val="15"/>
                            <w:lang w:val="el-GR" w:eastAsia="el-GR"/>
                          </w:rPr>
                          <w:br/>
                          <w:t xml:space="preserve">2.Προμπονάς Α, Πουλής Ν. Μερικές οδοντοστοιχίες ελευθέρων άκρων σε συνδυασμό με εμφυτεύματα.  Οδοντοστοματολογική Πρόοδος 2013, 67:74-83. </w:t>
                        </w:r>
                        <w:r w:rsidRPr="00E43C2E">
                          <w:rPr>
                            <w:rFonts w:eastAsia="Times New Roman"/>
                            <w:sz w:val="15"/>
                            <w:szCs w:val="15"/>
                            <w:lang w:val="el-GR" w:eastAsia="el-GR"/>
                          </w:rPr>
                          <w:br/>
                          <w:t xml:space="preserve">3.Προμπονάς Α, Πουλής Ν. Μέτρηση της αναπτυσσόμενης ροπής σε ολική άνω οδοντοστοιχία μετά από εξαναγκασμένη στρέψη. Υπο δημοσίευση στην Οδοντοστοματολογική Πρόοδο. </w:t>
                        </w:r>
                        <w:r w:rsidRPr="00E43C2E">
                          <w:rPr>
                            <w:rFonts w:eastAsia="Times New Roman"/>
                            <w:sz w:val="15"/>
                            <w:szCs w:val="15"/>
                            <w:lang w:val="el-GR" w:eastAsia="el-GR"/>
                          </w:rPr>
                          <w:br/>
                          <w:t xml:space="preserve">4.Πουλής Ν, Δουκάκη Δ, Ιωαννίδου Α, Προμπονάς Α. Η πορεία και η βελτίωση των κραμάτων Co-Cr μερικών οδοντοστοιχιών στο χρόνο.  Υπο δημοσίευση στην Οδοντοστοματολογική Πρόοοδο. </w:t>
                        </w:r>
                        <w:r w:rsidRPr="00E43C2E">
                          <w:rPr>
                            <w:rFonts w:eastAsia="Times New Roman"/>
                            <w:sz w:val="15"/>
                            <w:szCs w:val="15"/>
                            <w:lang w:val="el-GR" w:eastAsia="el-GR"/>
                          </w:rPr>
                          <w:br/>
                          <w:t xml:space="preserve">Δημοσιεύσεις σε επιστημονικά περιοδικά του εξωτερικού: </w:t>
                        </w:r>
                        <w:r w:rsidRPr="00E43C2E">
                          <w:rPr>
                            <w:rFonts w:eastAsia="Times New Roman"/>
                            <w:sz w:val="15"/>
                            <w:szCs w:val="15"/>
                            <w:lang w:val="el-GR" w:eastAsia="el-GR"/>
                          </w:rPr>
                          <w:br/>
                          <w:t xml:space="preserve">1.A. E. Prombonas, D.S. Vlissidis. </w:t>
                        </w:r>
                        <w:r w:rsidRPr="00E43C2E">
                          <w:rPr>
                            <w:rFonts w:eastAsia="Times New Roman"/>
                            <w:sz w:val="15"/>
                            <w:szCs w:val="15"/>
                            <w:lang w:val="el-GR" w:eastAsia="el-GR"/>
                          </w:rPr>
                          <w:fldChar w:fldCharType="begin"/>
                        </w:r>
                        <w:r w:rsidRPr="00E43C2E">
                          <w:rPr>
                            <w:rFonts w:eastAsia="Times New Roman"/>
                            <w:sz w:val="15"/>
                            <w:szCs w:val="15"/>
                            <w:lang w:val="el-GR" w:eastAsia="el-GR"/>
                          </w:rPr>
                          <w:instrText xml:space="preserve"> HYPERLINK "http://www.sciencedirect.com/science/article/pii/S1350453308001094" </w:instrText>
                        </w:r>
                        <w:r w:rsidRPr="00E43C2E">
                          <w:rPr>
                            <w:rFonts w:eastAsia="Times New Roman"/>
                            <w:sz w:val="15"/>
                            <w:szCs w:val="15"/>
                            <w:lang w:val="el-GR" w:eastAsia="el-GR"/>
                          </w:rPr>
                          <w:fldChar w:fldCharType="separate"/>
                        </w:r>
                        <w:r w:rsidRPr="00E43C2E">
                          <w:rPr>
                            <w:rFonts w:eastAsia="Times New Roman"/>
                            <w:color w:val="0000FF"/>
                            <w:sz w:val="15"/>
                            <w:u w:val="single"/>
                            <w:lang w:eastAsia="el-GR"/>
                          </w:rPr>
                          <w:t>Analysis of stresses in complete upper dentures with flat teeth at differing inclinations</w:t>
                        </w:r>
                        <w:r w:rsidRPr="00E43C2E">
                          <w:rPr>
                            <w:rFonts w:eastAsia="Times New Roman"/>
                            <w:sz w:val="15"/>
                            <w:szCs w:val="15"/>
                            <w:lang w:val="el-GR" w:eastAsia="el-GR"/>
                          </w:rPr>
                          <w:fldChar w:fldCharType="end"/>
                        </w:r>
                        <w:r w:rsidRPr="00E43C2E">
                          <w:rPr>
                            <w:rFonts w:eastAsia="Times New Roman"/>
                            <w:sz w:val="15"/>
                            <w:szCs w:val="15"/>
                            <w:lang w:eastAsia="el-GR"/>
                          </w:rPr>
                          <w:t>. Medical Engineering &amp; Physics 2009</w:t>
                        </w:r>
                        <w:proofErr w:type="gramStart"/>
                        <w:r w:rsidRPr="00E43C2E">
                          <w:rPr>
                            <w:rFonts w:eastAsia="Times New Roman"/>
                            <w:sz w:val="15"/>
                            <w:szCs w:val="15"/>
                            <w:lang w:eastAsia="el-GR"/>
                          </w:rPr>
                          <w:t>,31:314</w:t>
                        </w:r>
                        <w:proofErr w:type="gramEnd"/>
                        <w:r w:rsidRPr="00E43C2E">
                          <w:rPr>
                            <w:rFonts w:eastAsia="Times New Roman"/>
                            <w:sz w:val="15"/>
                            <w:szCs w:val="15"/>
                            <w:lang w:eastAsia="el-GR"/>
                          </w:rPr>
                          <w:t xml:space="preserve">-319. </w:t>
                        </w:r>
                        <w:r w:rsidRPr="00E43C2E">
                          <w:rPr>
                            <w:rFonts w:eastAsia="Times New Roman"/>
                            <w:sz w:val="15"/>
                            <w:szCs w:val="15"/>
                            <w:lang w:eastAsia="el-GR"/>
                          </w:rPr>
                          <w:br/>
                        </w:r>
                        <w:proofErr w:type="gramStart"/>
                        <w:r w:rsidRPr="00E43C2E">
                          <w:rPr>
                            <w:rFonts w:eastAsia="Times New Roman"/>
                            <w:sz w:val="15"/>
                            <w:szCs w:val="15"/>
                            <w:lang w:eastAsia="el-GR"/>
                          </w:rPr>
                          <w:t>2.A</w:t>
                        </w:r>
                        <w:proofErr w:type="gramEnd"/>
                        <w:r w:rsidRPr="00E43C2E">
                          <w:rPr>
                            <w:rFonts w:eastAsia="Times New Roman"/>
                            <w:sz w:val="15"/>
                            <w:szCs w:val="15"/>
                            <w:lang w:eastAsia="el-GR"/>
                          </w:rPr>
                          <w:t xml:space="preserve">. E. Prombonas, D. S. </w:t>
                        </w:r>
                        <w:proofErr w:type="spellStart"/>
                        <w:r w:rsidRPr="00E43C2E">
                          <w:rPr>
                            <w:rFonts w:eastAsia="Times New Roman"/>
                            <w:sz w:val="15"/>
                            <w:szCs w:val="15"/>
                            <w:lang w:eastAsia="el-GR"/>
                          </w:rPr>
                          <w:t>Vlissidis</w:t>
                        </w:r>
                        <w:proofErr w:type="spellEnd"/>
                        <w:r w:rsidRPr="00E43C2E">
                          <w:rPr>
                            <w:rFonts w:eastAsia="Times New Roman"/>
                            <w:sz w:val="15"/>
                            <w:szCs w:val="15"/>
                            <w:lang w:eastAsia="el-GR"/>
                          </w:rPr>
                          <w:t xml:space="preserve">, M.A. </w:t>
                        </w:r>
                        <w:proofErr w:type="spellStart"/>
                        <w:r w:rsidRPr="00E43C2E">
                          <w:rPr>
                            <w:rFonts w:eastAsia="Times New Roman"/>
                            <w:sz w:val="15"/>
                            <w:szCs w:val="15"/>
                            <w:lang w:eastAsia="el-GR"/>
                          </w:rPr>
                          <w:t>Paralika</w:t>
                        </w:r>
                        <w:proofErr w:type="spellEnd"/>
                        <w:r w:rsidRPr="00E43C2E">
                          <w:rPr>
                            <w:rFonts w:eastAsia="Times New Roman"/>
                            <w:sz w:val="15"/>
                            <w:szCs w:val="15"/>
                            <w:lang w:eastAsia="el-GR"/>
                          </w:rPr>
                          <w:t xml:space="preserve">., N. A. Poulis. </w:t>
                        </w:r>
                        <w:hyperlink r:id="rId6" w:history="1">
                          <w:r w:rsidRPr="00E43C2E">
                            <w:rPr>
                              <w:rFonts w:eastAsia="Times New Roman"/>
                              <w:color w:val="0000FF"/>
                              <w:sz w:val="15"/>
                              <w:u w:val="single"/>
                              <w:lang w:eastAsia="el-GR"/>
                            </w:rPr>
                            <w:t xml:space="preserve">The stress state of the </w:t>
                          </w:r>
                          <w:proofErr w:type="spellStart"/>
                          <w:r w:rsidRPr="00E43C2E">
                            <w:rPr>
                              <w:rFonts w:eastAsia="Times New Roman"/>
                              <w:color w:val="0000FF"/>
                              <w:sz w:val="15"/>
                              <w:u w:val="single"/>
                              <w:lang w:eastAsia="el-GR"/>
                            </w:rPr>
                            <w:t>fraenal</w:t>
                          </w:r>
                          <w:proofErr w:type="spellEnd"/>
                          <w:r w:rsidRPr="00E43C2E">
                            <w:rPr>
                              <w:rFonts w:eastAsia="Times New Roman"/>
                              <w:color w:val="0000FF"/>
                              <w:sz w:val="15"/>
                              <w:u w:val="single"/>
                              <w:lang w:eastAsia="el-GR"/>
                            </w:rPr>
                            <w:t xml:space="preserve"> notch region in complete upper dentures</w:t>
                          </w:r>
                        </w:hyperlink>
                        <w:r w:rsidRPr="00E43C2E">
                          <w:rPr>
                            <w:rFonts w:eastAsia="Times New Roman"/>
                            <w:sz w:val="15"/>
                            <w:szCs w:val="15"/>
                            <w:lang w:eastAsia="el-GR"/>
                          </w:rPr>
                          <w:t xml:space="preserve">. Medical </w:t>
                        </w:r>
                        <w:r w:rsidRPr="00E43C2E">
                          <w:rPr>
                            <w:rFonts w:eastAsia="Times New Roman"/>
                            <w:sz w:val="15"/>
                            <w:szCs w:val="15"/>
                            <w:lang w:val="el-GR" w:eastAsia="el-GR"/>
                          </w:rPr>
                          <w:t>Ε</w:t>
                        </w:r>
                        <w:proofErr w:type="spellStart"/>
                        <w:r w:rsidRPr="00E43C2E">
                          <w:rPr>
                            <w:rFonts w:eastAsia="Times New Roman"/>
                            <w:sz w:val="15"/>
                            <w:szCs w:val="15"/>
                            <w:lang w:eastAsia="el-GR"/>
                          </w:rPr>
                          <w:t>ngineering&amp;Physics</w:t>
                        </w:r>
                        <w:proofErr w:type="spellEnd"/>
                        <w:r w:rsidRPr="00E43C2E">
                          <w:rPr>
                            <w:rFonts w:eastAsia="Times New Roman"/>
                            <w:sz w:val="15"/>
                            <w:szCs w:val="15"/>
                            <w:lang w:eastAsia="el-GR"/>
                          </w:rPr>
                          <w:t xml:space="preserve"> 2012</w:t>
                        </w:r>
                        <w:proofErr w:type="gramStart"/>
                        <w:r w:rsidRPr="00E43C2E">
                          <w:rPr>
                            <w:rFonts w:eastAsia="Times New Roman"/>
                            <w:sz w:val="15"/>
                            <w:szCs w:val="15"/>
                            <w:lang w:eastAsia="el-GR"/>
                          </w:rPr>
                          <w:t>,34:1477</w:t>
                        </w:r>
                        <w:proofErr w:type="gramEnd"/>
                        <w:r w:rsidRPr="00E43C2E">
                          <w:rPr>
                            <w:rFonts w:eastAsia="Times New Roman"/>
                            <w:sz w:val="15"/>
                            <w:szCs w:val="15"/>
                            <w:lang w:eastAsia="el-GR"/>
                          </w:rPr>
                          <w:t xml:space="preserve">-1482. </w:t>
                        </w:r>
                        <w:r w:rsidRPr="00E43C2E">
                          <w:rPr>
                            <w:rFonts w:eastAsia="Times New Roman"/>
                            <w:sz w:val="15"/>
                            <w:szCs w:val="15"/>
                            <w:lang w:eastAsia="el-GR"/>
                          </w:rPr>
                          <w:br/>
                          <w:t xml:space="preserve">3.S. Yannikakis, A. Prombonas. Improving the fit of implant prosthetics: An in vitro study International Journal of Oral  and Maxillofacial Implants 2013, 28:126-134. 4.  A. E. Prombonas, M.A. </w:t>
                        </w:r>
                        <w:proofErr w:type="spellStart"/>
                        <w:r w:rsidRPr="00E43C2E">
                          <w:rPr>
                            <w:rFonts w:eastAsia="Times New Roman"/>
                            <w:sz w:val="15"/>
                            <w:szCs w:val="15"/>
                            <w:lang w:eastAsia="el-GR"/>
                          </w:rPr>
                          <w:t>Paralika</w:t>
                        </w:r>
                        <w:proofErr w:type="spellEnd"/>
                        <w:r w:rsidRPr="00E43C2E">
                          <w:rPr>
                            <w:rFonts w:eastAsia="Times New Roman"/>
                            <w:sz w:val="15"/>
                            <w:szCs w:val="15"/>
                            <w:lang w:eastAsia="el-GR"/>
                          </w:rPr>
                          <w:t xml:space="preserve">, N.A. Poulis.  </w:t>
                        </w:r>
                        <w:r w:rsidRPr="00E43C2E">
                          <w:rPr>
                            <w:rFonts w:eastAsia="Times New Roman"/>
                            <w:sz w:val="15"/>
                            <w:szCs w:val="15"/>
                            <w:lang w:val="el-GR" w:eastAsia="el-GR"/>
                          </w:rPr>
                          <w:fldChar w:fldCharType="begin"/>
                        </w:r>
                        <w:r w:rsidRPr="00E43C2E">
                          <w:rPr>
                            <w:rFonts w:eastAsia="Times New Roman"/>
                            <w:sz w:val="15"/>
                            <w:szCs w:val="15"/>
                            <w:lang w:eastAsia="el-GR"/>
                          </w:rPr>
                          <w:instrText xml:space="preserve"> HYPERLINK "http://www.scirp.org/journal/PaperInformation.aspx?PaperID=30493" </w:instrText>
                        </w:r>
                        <w:r w:rsidRPr="00E43C2E">
                          <w:rPr>
                            <w:rFonts w:eastAsia="Times New Roman"/>
                            <w:sz w:val="15"/>
                            <w:szCs w:val="15"/>
                            <w:lang w:val="el-GR" w:eastAsia="el-GR"/>
                          </w:rPr>
                          <w:fldChar w:fldCharType="separate"/>
                        </w:r>
                        <w:r w:rsidRPr="00E43C2E">
                          <w:rPr>
                            <w:rFonts w:eastAsia="Times New Roman"/>
                            <w:color w:val="0000FF"/>
                            <w:sz w:val="15"/>
                            <w:u w:val="single"/>
                            <w:lang w:eastAsia="el-GR"/>
                          </w:rPr>
                          <w:t xml:space="preserve">Investigation of the </w:t>
                        </w:r>
                        <w:proofErr w:type="spellStart"/>
                        <w:r w:rsidRPr="00E43C2E">
                          <w:rPr>
                            <w:rFonts w:eastAsia="Times New Roman"/>
                            <w:color w:val="0000FF"/>
                            <w:sz w:val="15"/>
                            <w:u w:val="single"/>
                            <w:lang w:eastAsia="el-GR"/>
                          </w:rPr>
                          <w:t>torsional</w:t>
                        </w:r>
                        <w:proofErr w:type="spellEnd"/>
                        <w:r w:rsidRPr="00E43C2E">
                          <w:rPr>
                            <w:rFonts w:eastAsia="Times New Roman"/>
                            <w:color w:val="0000FF"/>
                            <w:sz w:val="15"/>
                            <w:u w:val="single"/>
                            <w:lang w:eastAsia="el-GR"/>
                          </w:rPr>
                          <w:t xml:space="preserve"> deformation of the complete upper denture: A pilot study</w:t>
                        </w:r>
                        <w:r w:rsidRPr="00E43C2E">
                          <w:rPr>
                            <w:rFonts w:eastAsia="Times New Roman"/>
                            <w:sz w:val="15"/>
                            <w:szCs w:val="15"/>
                            <w:lang w:val="el-GR" w:eastAsia="el-GR"/>
                          </w:rPr>
                          <w:fldChar w:fldCharType="end"/>
                        </w:r>
                        <w:r w:rsidRPr="00E43C2E">
                          <w:rPr>
                            <w:rFonts w:eastAsia="Times New Roman"/>
                            <w:sz w:val="15"/>
                            <w:szCs w:val="15"/>
                            <w:lang w:eastAsia="el-GR"/>
                          </w:rPr>
                          <w:t xml:space="preserve">.  Journal of Biomedical Science and Engineering 2013, 4:443-448. </w:t>
                        </w:r>
                        <w:r w:rsidRPr="00E43C2E">
                          <w:rPr>
                            <w:rFonts w:eastAsia="Times New Roman"/>
                            <w:sz w:val="15"/>
                            <w:szCs w:val="15"/>
                            <w:lang w:eastAsia="el-GR"/>
                          </w:rPr>
                          <w:br/>
                          <w:t xml:space="preserve">5.Nikolas Poulis, </w:t>
                        </w:r>
                        <w:proofErr w:type="spellStart"/>
                        <w:r w:rsidRPr="00E43C2E">
                          <w:rPr>
                            <w:rFonts w:eastAsia="Times New Roman"/>
                            <w:sz w:val="15"/>
                            <w:szCs w:val="15"/>
                            <w:lang w:eastAsia="el-GR"/>
                          </w:rPr>
                          <w:t>Adamantini</w:t>
                        </w:r>
                        <w:proofErr w:type="spellEnd"/>
                        <w:r w:rsidRPr="00E43C2E">
                          <w:rPr>
                            <w:rFonts w:eastAsia="Times New Roman"/>
                            <w:sz w:val="15"/>
                            <w:szCs w:val="15"/>
                            <w:lang w:eastAsia="el-GR"/>
                          </w:rPr>
                          <w:t xml:space="preserve"> </w:t>
                        </w:r>
                        <w:proofErr w:type="spellStart"/>
                        <w:r w:rsidRPr="00E43C2E">
                          <w:rPr>
                            <w:rFonts w:eastAsia="Times New Roman"/>
                            <w:sz w:val="15"/>
                            <w:szCs w:val="15"/>
                            <w:lang w:eastAsia="el-GR"/>
                          </w:rPr>
                          <w:t>Kyriacou</w:t>
                        </w:r>
                        <w:proofErr w:type="spellEnd"/>
                        <w:r w:rsidRPr="00E43C2E">
                          <w:rPr>
                            <w:rFonts w:eastAsia="Times New Roman"/>
                            <w:sz w:val="15"/>
                            <w:szCs w:val="15"/>
                            <w:lang w:eastAsia="el-GR"/>
                          </w:rPr>
                          <w:t xml:space="preserve">, Maria </w:t>
                        </w:r>
                        <w:proofErr w:type="spellStart"/>
                        <w:r w:rsidRPr="00E43C2E">
                          <w:rPr>
                            <w:rFonts w:eastAsia="Times New Roman"/>
                            <w:sz w:val="15"/>
                            <w:szCs w:val="15"/>
                            <w:lang w:eastAsia="el-GR"/>
                          </w:rPr>
                          <w:t>Kotsou</w:t>
                        </w:r>
                        <w:proofErr w:type="spellEnd"/>
                        <w:r w:rsidRPr="00E43C2E">
                          <w:rPr>
                            <w:rFonts w:eastAsia="Times New Roman"/>
                            <w:sz w:val="15"/>
                            <w:szCs w:val="15"/>
                            <w:lang w:eastAsia="el-GR"/>
                          </w:rPr>
                          <w:t xml:space="preserve">, Eugenia </w:t>
                        </w:r>
                        <w:proofErr w:type="spellStart"/>
                        <w:r w:rsidRPr="00E43C2E">
                          <w:rPr>
                            <w:rFonts w:eastAsia="Times New Roman"/>
                            <w:sz w:val="15"/>
                            <w:szCs w:val="15"/>
                            <w:lang w:eastAsia="el-GR"/>
                          </w:rPr>
                          <w:t>Bezirtzoglou</w:t>
                        </w:r>
                        <w:proofErr w:type="spellEnd"/>
                        <w:r w:rsidRPr="00E43C2E">
                          <w:rPr>
                            <w:rFonts w:eastAsia="Times New Roman"/>
                            <w:sz w:val="15"/>
                            <w:szCs w:val="15"/>
                            <w:lang w:eastAsia="el-GR"/>
                          </w:rPr>
                          <w:t xml:space="preserve">, Anthony Prombonas and </w:t>
                        </w:r>
                        <w:proofErr w:type="spellStart"/>
                        <w:r w:rsidRPr="00E43C2E">
                          <w:rPr>
                            <w:rFonts w:eastAsia="Times New Roman"/>
                            <w:sz w:val="15"/>
                            <w:szCs w:val="15"/>
                            <w:lang w:eastAsia="el-GR"/>
                          </w:rPr>
                          <w:t>Nikolaos</w:t>
                        </w:r>
                        <w:proofErr w:type="spellEnd"/>
                        <w:r w:rsidRPr="00E43C2E">
                          <w:rPr>
                            <w:rFonts w:eastAsia="Times New Roman"/>
                            <w:sz w:val="15"/>
                            <w:szCs w:val="15"/>
                            <w:lang w:eastAsia="el-GR"/>
                          </w:rPr>
                          <w:t xml:space="preserve"> </w:t>
                        </w:r>
                        <w:proofErr w:type="spellStart"/>
                        <w:r w:rsidRPr="00E43C2E">
                          <w:rPr>
                            <w:rFonts w:eastAsia="Times New Roman"/>
                            <w:sz w:val="15"/>
                            <w:szCs w:val="15"/>
                            <w:lang w:eastAsia="el-GR"/>
                          </w:rPr>
                          <w:t>Drakoulis</w:t>
                        </w:r>
                        <w:proofErr w:type="spellEnd"/>
                        <w:r w:rsidRPr="00E43C2E">
                          <w:rPr>
                            <w:rFonts w:eastAsia="Times New Roman"/>
                            <w:sz w:val="15"/>
                            <w:szCs w:val="15"/>
                            <w:lang w:eastAsia="el-GR"/>
                          </w:rPr>
                          <w:t>.  Effectiveness of Low-flow High-ozone Concentration Disinfection of Dental Impressions: A Comparative Study to Immersion Disinfection.  British Journal of Applied Science and Technology 2014, 4:2528-2537.</w:t>
                        </w:r>
                        <w:r w:rsidRPr="00E43C2E">
                          <w:rPr>
                            <w:rFonts w:eastAsia="Times New Roman"/>
                            <w:sz w:val="15"/>
                            <w:szCs w:val="15"/>
                            <w:lang w:eastAsia="el-GR"/>
                          </w:rPr>
                          <w:br/>
                          <w:t xml:space="preserve">6. J. </w:t>
                        </w:r>
                        <w:proofErr w:type="spellStart"/>
                        <w:r w:rsidRPr="00E43C2E">
                          <w:rPr>
                            <w:rFonts w:eastAsia="Times New Roman"/>
                            <w:sz w:val="15"/>
                            <w:szCs w:val="15"/>
                            <w:lang w:eastAsia="el-GR"/>
                          </w:rPr>
                          <w:t>Kokolis</w:t>
                        </w:r>
                        <w:proofErr w:type="spellEnd"/>
                        <w:r w:rsidRPr="00E43C2E">
                          <w:rPr>
                            <w:rFonts w:eastAsia="Times New Roman"/>
                            <w:sz w:val="15"/>
                            <w:szCs w:val="15"/>
                            <w:lang w:eastAsia="el-GR"/>
                          </w:rPr>
                          <w:t xml:space="preserve">, M. </w:t>
                        </w:r>
                        <w:proofErr w:type="spellStart"/>
                        <w:r w:rsidRPr="00E43C2E">
                          <w:rPr>
                            <w:rFonts w:eastAsia="Times New Roman"/>
                            <w:sz w:val="15"/>
                            <w:szCs w:val="15"/>
                            <w:lang w:eastAsia="el-GR"/>
                          </w:rPr>
                          <w:t>Chakmakchi</w:t>
                        </w:r>
                        <w:proofErr w:type="spellEnd"/>
                        <w:r w:rsidRPr="00E43C2E">
                          <w:rPr>
                            <w:rFonts w:eastAsia="Times New Roman"/>
                            <w:sz w:val="15"/>
                            <w:szCs w:val="15"/>
                            <w:lang w:eastAsia="el-GR"/>
                          </w:rPr>
                          <w:t xml:space="preserve">, A. </w:t>
                        </w:r>
                        <w:proofErr w:type="spellStart"/>
                        <w:r w:rsidRPr="00E43C2E">
                          <w:rPr>
                            <w:rFonts w:eastAsia="Times New Roman"/>
                            <w:sz w:val="15"/>
                            <w:szCs w:val="15"/>
                            <w:lang w:eastAsia="el-GR"/>
                          </w:rPr>
                          <w:t>Theharopoulos</w:t>
                        </w:r>
                        <w:proofErr w:type="spellEnd"/>
                        <w:r w:rsidRPr="00E43C2E">
                          <w:rPr>
                            <w:rFonts w:eastAsia="Times New Roman"/>
                            <w:sz w:val="15"/>
                            <w:szCs w:val="15"/>
                            <w:lang w:eastAsia="el-GR"/>
                          </w:rPr>
                          <w:t xml:space="preserve">, A. Prombonas, S.  Zinelis. Mechanical and interfacial characterization of laser welded Co-Cr alloy with different joint configurations.   J Adv </w:t>
                        </w:r>
                        <w:proofErr w:type="spellStart"/>
                        <w:r w:rsidRPr="00E43C2E">
                          <w:rPr>
                            <w:rFonts w:eastAsia="Times New Roman"/>
                            <w:sz w:val="15"/>
                            <w:szCs w:val="15"/>
                            <w:lang w:eastAsia="el-GR"/>
                          </w:rPr>
                          <w:t>Prosthodont</w:t>
                        </w:r>
                        <w:proofErr w:type="spellEnd"/>
                        <w:r w:rsidRPr="00E43C2E">
                          <w:rPr>
                            <w:rFonts w:eastAsia="Times New Roman"/>
                            <w:sz w:val="15"/>
                            <w:szCs w:val="15"/>
                            <w:lang w:eastAsia="el-GR"/>
                          </w:rPr>
                          <w:t xml:space="preserve">. 2015 Feb; 7(1): 39-46.  Published online 2015 Feb 17. </w:t>
                        </w:r>
                        <w:proofErr w:type="spellStart"/>
                        <w:proofErr w:type="gramStart"/>
                        <w:r w:rsidRPr="00E43C2E">
                          <w:rPr>
                            <w:rFonts w:eastAsia="Times New Roman"/>
                            <w:sz w:val="15"/>
                            <w:szCs w:val="15"/>
                            <w:lang w:eastAsia="el-GR"/>
                          </w:rPr>
                          <w:t>doi</w:t>
                        </w:r>
                        <w:proofErr w:type="spellEnd"/>
                        <w:proofErr w:type="gramEnd"/>
                        <w:r w:rsidRPr="00E43C2E">
                          <w:rPr>
                            <w:rFonts w:eastAsia="Times New Roman"/>
                            <w:sz w:val="15"/>
                            <w:szCs w:val="15"/>
                            <w:lang w:eastAsia="el-GR"/>
                          </w:rPr>
                          <w:t xml:space="preserve">:  </w:t>
                        </w:r>
                        <w:hyperlink r:id="rId7" w:tgtFrame="pmc_ext" w:history="1">
                          <w:r w:rsidRPr="00E43C2E">
                            <w:rPr>
                              <w:rFonts w:eastAsia="Times New Roman"/>
                              <w:color w:val="0000FF"/>
                              <w:sz w:val="15"/>
                              <w:u w:val="single"/>
                              <w:lang w:eastAsia="el-GR"/>
                            </w:rPr>
                            <w:t>10.4047/jap.2015.7.1.39</w:t>
                          </w:r>
                        </w:hyperlink>
                        <w:r w:rsidRPr="00E43C2E">
                          <w:rPr>
                            <w:rFonts w:eastAsia="Times New Roman"/>
                            <w:sz w:val="15"/>
                            <w:szCs w:val="15"/>
                            <w:lang w:eastAsia="el-GR"/>
                          </w:rPr>
                          <w:t xml:space="preserve"> .</w:t>
                        </w:r>
                        <w:r w:rsidRPr="00E43C2E">
                          <w:rPr>
                            <w:rFonts w:eastAsia="Times New Roman"/>
                            <w:sz w:val="24"/>
                            <w:szCs w:val="24"/>
                            <w:lang w:eastAsia="el-GR"/>
                          </w:rPr>
                          <w:t xml:space="preserve"> </w:t>
                        </w:r>
                      </w:p>
                      <w:p w:rsidR="00E43C2E" w:rsidRPr="00E43C2E" w:rsidRDefault="00E43C2E" w:rsidP="00E43C2E">
                        <w:pPr>
                          <w:jc w:val="left"/>
                          <w:rPr>
                            <w:rFonts w:eastAsia="Times New Roman"/>
                            <w:sz w:val="24"/>
                            <w:szCs w:val="24"/>
                            <w:lang w:val="el-GR" w:eastAsia="el-GR"/>
                          </w:rPr>
                        </w:pPr>
                        <w:r w:rsidRPr="00E43C2E">
                          <w:rPr>
                            <w:rFonts w:eastAsia="Times New Roman"/>
                            <w:sz w:val="15"/>
                            <w:szCs w:val="15"/>
                            <w:lang w:eastAsia="el-GR"/>
                          </w:rPr>
                          <w:t xml:space="preserve">7. Poulis Nikolas, Prombonas Anthony, Yannikakis  Stavros, </w:t>
                        </w:r>
                        <w:proofErr w:type="spellStart"/>
                        <w:r w:rsidRPr="00E43C2E">
                          <w:rPr>
                            <w:rFonts w:eastAsia="Times New Roman"/>
                            <w:sz w:val="15"/>
                            <w:szCs w:val="15"/>
                            <w:lang w:eastAsia="el-GR"/>
                          </w:rPr>
                          <w:t>Karampotsos</w:t>
                        </w:r>
                        <w:proofErr w:type="spellEnd"/>
                        <w:r w:rsidRPr="00E43C2E">
                          <w:rPr>
                            <w:rFonts w:eastAsia="Times New Roman"/>
                            <w:sz w:val="15"/>
                            <w:szCs w:val="15"/>
                            <w:lang w:eastAsia="el-GR"/>
                          </w:rPr>
                          <w:t xml:space="preserve"> </w:t>
                        </w:r>
                        <w:proofErr w:type="spellStart"/>
                        <w:r w:rsidRPr="00E43C2E">
                          <w:rPr>
                            <w:rFonts w:eastAsia="Times New Roman"/>
                            <w:sz w:val="15"/>
                            <w:szCs w:val="15"/>
                            <w:lang w:eastAsia="el-GR"/>
                          </w:rPr>
                          <w:t>Thanasis</w:t>
                        </w:r>
                        <w:proofErr w:type="spellEnd"/>
                        <w:r w:rsidRPr="00E43C2E">
                          <w:rPr>
                            <w:rFonts w:eastAsia="Times New Roman"/>
                            <w:sz w:val="15"/>
                            <w:szCs w:val="15"/>
                            <w:lang w:eastAsia="el-GR"/>
                          </w:rPr>
                          <w:t xml:space="preserve">, </w:t>
                        </w:r>
                        <w:proofErr w:type="spellStart"/>
                        <w:r w:rsidRPr="00E43C2E">
                          <w:rPr>
                            <w:rFonts w:eastAsia="Times New Roman"/>
                            <w:sz w:val="15"/>
                            <w:szCs w:val="15"/>
                            <w:lang w:eastAsia="el-GR"/>
                          </w:rPr>
                          <w:t>Katsarou</w:t>
                        </w:r>
                        <w:proofErr w:type="spellEnd"/>
                        <w:r w:rsidRPr="00E43C2E">
                          <w:rPr>
                            <w:rFonts w:eastAsia="Times New Roman"/>
                            <w:sz w:val="15"/>
                            <w:szCs w:val="15"/>
                            <w:lang w:eastAsia="el-GR"/>
                          </w:rPr>
                          <w:t xml:space="preserve"> Martha-</w:t>
                        </w:r>
                        <w:proofErr w:type="spellStart"/>
                        <w:r w:rsidRPr="00E43C2E">
                          <w:rPr>
                            <w:rFonts w:eastAsia="Times New Roman"/>
                            <w:sz w:val="15"/>
                            <w:szCs w:val="15"/>
                            <w:lang w:eastAsia="el-GR"/>
                          </w:rPr>
                          <w:t>Spyridoula</w:t>
                        </w:r>
                        <w:proofErr w:type="spellEnd"/>
                        <w:r w:rsidRPr="00E43C2E">
                          <w:rPr>
                            <w:rFonts w:eastAsia="Times New Roman"/>
                            <w:sz w:val="15"/>
                            <w:szCs w:val="15"/>
                            <w:lang w:eastAsia="el-GR"/>
                          </w:rPr>
                          <w:t xml:space="preserve">, </w:t>
                        </w:r>
                        <w:proofErr w:type="spellStart"/>
                        <w:r w:rsidRPr="00E43C2E">
                          <w:rPr>
                            <w:rFonts w:eastAsia="Times New Roman"/>
                            <w:sz w:val="15"/>
                            <w:szCs w:val="15"/>
                            <w:lang w:eastAsia="el-GR"/>
                          </w:rPr>
                          <w:t>Drakoulis</w:t>
                        </w:r>
                        <w:proofErr w:type="spellEnd"/>
                        <w:r w:rsidRPr="00E43C2E">
                          <w:rPr>
                            <w:rFonts w:eastAsia="Times New Roman"/>
                            <w:sz w:val="15"/>
                            <w:szCs w:val="15"/>
                            <w:lang w:eastAsia="el-GR"/>
                          </w:rPr>
                          <w:t xml:space="preserve"> </w:t>
                        </w:r>
                        <w:proofErr w:type="spellStart"/>
                        <w:r w:rsidRPr="00E43C2E">
                          <w:rPr>
                            <w:rFonts w:eastAsia="Times New Roman"/>
                            <w:sz w:val="15"/>
                            <w:szCs w:val="15"/>
                            <w:lang w:eastAsia="el-GR"/>
                          </w:rPr>
                          <w:t>Nikolaos</w:t>
                        </w:r>
                        <w:proofErr w:type="spellEnd"/>
                        <w:r w:rsidRPr="00E43C2E">
                          <w:rPr>
                            <w:rFonts w:eastAsia="Times New Roman"/>
                            <w:sz w:val="15"/>
                            <w:szCs w:val="15"/>
                            <w:lang w:eastAsia="el-GR"/>
                          </w:rPr>
                          <w:t xml:space="preserve">.  Preliminary SEM observations on the surface of elastomeric impression materials after immersion or ozone disinfection. </w:t>
                        </w:r>
                        <w:r w:rsidRPr="00E43C2E">
                          <w:rPr>
                            <w:rFonts w:eastAsia="Times New Roman"/>
                            <w:sz w:val="15"/>
                            <w:szCs w:val="15"/>
                            <w:lang w:val="el-GR" w:eastAsia="el-GR"/>
                          </w:rPr>
                          <w:t xml:space="preserve">Υπο δημοσίευση στο  Journal of Clinical and Diagnostic Research.  Η εργασία βρίσκεται στο στάδιο των διορθώσεων οι οποίες έχουν υποδειχθεί απο τους reviewers. </w:t>
                        </w:r>
                        <w:r w:rsidRPr="00E43C2E">
                          <w:rPr>
                            <w:rFonts w:eastAsia="Times New Roman"/>
                            <w:sz w:val="15"/>
                            <w:szCs w:val="15"/>
                            <w:lang w:val="el-GR" w:eastAsia="el-GR"/>
                          </w:rPr>
                          <w:br/>
                          <w:t xml:space="preserve">ΕΡΕΥΝΗΤΙΚΟ ΕΡΓΟ: Εκπονεί έρευνα στο ΤΕΙ της Αθήνας στο πεδίο των οδοντιατρικών υλικών  αλλά και της μηχανικής καταπόνησης των κινητών οδοντιατρικών προσθέσεων. </w:t>
                        </w:r>
                      </w:p>
                    </w:tc>
                  </w:tr>
                </w:tbl>
                <w:p w:rsidR="00E43C2E" w:rsidRPr="00E43C2E" w:rsidRDefault="00E43C2E" w:rsidP="00E43C2E">
                  <w:pPr>
                    <w:jc w:val="left"/>
                    <w:rPr>
                      <w:rFonts w:eastAsia="Times New Roman"/>
                      <w:sz w:val="24"/>
                      <w:szCs w:val="24"/>
                      <w:lang w:val="el-GR" w:eastAsia="el-GR"/>
                    </w:rPr>
                  </w:pPr>
                </w:p>
              </w:tc>
            </w:tr>
          </w:tbl>
          <w:p w:rsidR="00E43C2E" w:rsidRPr="00E43C2E" w:rsidRDefault="00E43C2E" w:rsidP="00E43C2E">
            <w:pPr>
              <w:jc w:val="left"/>
              <w:rPr>
                <w:rFonts w:eastAsia="Times New Roman"/>
                <w:sz w:val="24"/>
                <w:szCs w:val="24"/>
                <w:lang w:val="el-GR" w:eastAsia="el-GR"/>
              </w:rPr>
            </w:pPr>
          </w:p>
        </w:tc>
      </w:tr>
    </w:tbl>
    <w:p w:rsidR="00677880" w:rsidRPr="00E43C2E" w:rsidRDefault="00677880" w:rsidP="00E43C2E">
      <w:pPr>
        <w:jc w:val="both"/>
        <w:rPr>
          <w:lang w:val="el-GR"/>
        </w:rPr>
      </w:pPr>
    </w:p>
    <w:sectPr w:rsidR="00677880" w:rsidRPr="00E43C2E" w:rsidSect="006778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C2E"/>
    <w:rsid w:val="0006379B"/>
    <w:rsid w:val="00082099"/>
    <w:rsid w:val="000B516A"/>
    <w:rsid w:val="000C24A6"/>
    <w:rsid w:val="00107B6C"/>
    <w:rsid w:val="001230EE"/>
    <w:rsid w:val="002115A8"/>
    <w:rsid w:val="00221761"/>
    <w:rsid w:val="002267F9"/>
    <w:rsid w:val="00227985"/>
    <w:rsid w:val="00245981"/>
    <w:rsid w:val="00245F6E"/>
    <w:rsid w:val="0024735C"/>
    <w:rsid w:val="002935E0"/>
    <w:rsid w:val="002C6203"/>
    <w:rsid w:val="002E59C7"/>
    <w:rsid w:val="00321ED4"/>
    <w:rsid w:val="00353D56"/>
    <w:rsid w:val="003C0161"/>
    <w:rsid w:val="003D4776"/>
    <w:rsid w:val="003E005C"/>
    <w:rsid w:val="00416FE8"/>
    <w:rsid w:val="004312FA"/>
    <w:rsid w:val="0046158A"/>
    <w:rsid w:val="004630B7"/>
    <w:rsid w:val="004A4B69"/>
    <w:rsid w:val="004A6349"/>
    <w:rsid w:val="004D31F4"/>
    <w:rsid w:val="00501B20"/>
    <w:rsid w:val="005070A9"/>
    <w:rsid w:val="0059402B"/>
    <w:rsid w:val="005F1E51"/>
    <w:rsid w:val="00640984"/>
    <w:rsid w:val="00677880"/>
    <w:rsid w:val="00681FFA"/>
    <w:rsid w:val="006A4F00"/>
    <w:rsid w:val="00732CFC"/>
    <w:rsid w:val="00736C6E"/>
    <w:rsid w:val="0077423A"/>
    <w:rsid w:val="00846F13"/>
    <w:rsid w:val="008B7CF0"/>
    <w:rsid w:val="008C2D35"/>
    <w:rsid w:val="008C7790"/>
    <w:rsid w:val="00907101"/>
    <w:rsid w:val="00914617"/>
    <w:rsid w:val="00965524"/>
    <w:rsid w:val="009C6094"/>
    <w:rsid w:val="009E34FB"/>
    <w:rsid w:val="009E70BA"/>
    <w:rsid w:val="009E7139"/>
    <w:rsid w:val="00A06C20"/>
    <w:rsid w:val="00A331A6"/>
    <w:rsid w:val="00A418E3"/>
    <w:rsid w:val="00AA15F3"/>
    <w:rsid w:val="00AA477F"/>
    <w:rsid w:val="00AE7B6A"/>
    <w:rsid w:val="00B0293D"/>
    <w:rsid w:val="00C00035"/>
    <w:rsid w:val="00CD3238"/>
    <w:rsid w:val="00D03E88"/>
    <w:rsid w:val="00D106DF"/>
    <w:rsid w:val="00D1179B"/>
    <w:rsid w:val="00D42860"/>
    <w:rsid w:val="00DB10FD"/>
    <w:rsid w:val="00DF7CF3"/>
    <w:rsid w:val="00E43C2E"/>
    <w:rsid w:val="00F71E3F"/>
    <w:rsid w:val="00F82FDE"/>
    <w:rsid w:val="00FA680F"/>
    <w:rsid w:val="00FC464B"/>
    <w:rsid w:val="00FC61D8"/>
    <w:rsid w:val="00FF3E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81"/>
    <w:pPr>
      <w:jc w:val="center"/>
    </w:pPr>
    <w:rPr>
      <w:lang w:val="en-US" w:eastAsia="en-US"/>
    </w:rPr>
  </w:style>
  <w:style w:type="paragraph" w:styleId="Heading1">
    <w:name w:val="heading 1"/>
    <w:basedOn w:val="Normal"/>
    <w:next w:val="Normal"/>
    <w:link w:val="Heading1Char"/>
    <w:uiPriority w:val="9"/>
    <w:qFormat/>
    <w:rsid w:val="002459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4598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2459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8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245981"/>
    <w:rPr>
      <w:rFonts w:ascii="Cambria" w:eastAsia="Times New Roman" w:hAnsi="Cambria"/>
      <w:b/>
      <w:bCs/>
      <w:i/>
      <w:iCs/>
      <w:sz w:val="28"/>
      <w:szCs w:val="28"/>
      <w:lang w:val="en-US" w:eastAsia="en-US"/>
    </w:rPr>
  </w:style>
  <w:style w:type="character" w:customStyle="1" w:styleId="Heading5Char">
    <w:name w:val="Heading 5 Char"/>
    <w:basedOn w:val="DefaultParagraphFont"/>
    <w:link w:val="Heading5"/>
    <w:uiPriority w:val="9"/>
    <w:semiHidden/>
    <w:rsid w:val="00245981"/>
    <w:rPr>
      <w:rFonts w:ascii="Calibri" w:eastAsia="Times New Roman" w:hAnsi="Calibri" w:cs="Times New Roman"/>
      <w:b/>
      <w:bCs/>
      <w:i/>
      <w:iCs/>
      <w:sz w:val="26"/>
      <w:szCs w:val="26"/>
      <w:lang w:val="en-US" w:eastAsia="en-US"/>
    </w:rPr>
  </w:style>
  <w:style w:type="paragraph" w:styleId="Caption">
    <w:name w:val="caption"/>
    <w:basedOn w:val="Normal"/>
    <w:next w:val="Normal"/>
    <w:unhideWhenUsed/>
    <w:qFormat/>
    <w:rsid w:val="00245981"/>
    <w:pPr>
      <w:overflowPunct w:val="0"/>
      <w:autoSpaceDE w:val="0"/>
      <w:autoSpaceDN w:val="0"/>
      <w:adjustRightInd w:val="0"/>
      <w:jc w:val="left"/>
      <w:textAlignment w:val="baseline"/>
    </w:pPr>
    <w:rPr>
      <w:rFonts w:eastAsia="Times New Roman"/>
      <w:b/>
      <w:bCs/>
      <w:lang w:val="el-GR" w:eastAsia="el-GR"/>
    </w:rPr>
  </w:style>
  <w:style w:type="paragraph" w:styleId="ListParagraph">
    <w:name w:val="List Paragraph"/>
    <w:basedOn w:val="Normal"/>
    <w:uiPriority w:val="34"/>
    <w:qFormat/>
    <w:rsid w:val="00245981"/>
    <w:pPr>
      <w:overflowPunct w:val="0"/>
      <w:autoSpaceDE w:val="0"/>
      <w:autoSpaceDN w:val="0"/>
      <w:adjustRightInd w:val="0"/>
      <w:ind w:left="720"/>
      <w:contextualSpacing/>
      <w:jc w:val="left"/>
      <w:textAlignment w:val="baseline"/>
    </w:pPr>
    <w:rPr>
      <w:rFonts w:eastAsia="Times New Roman"/>
      <w:lang w:val="el-GR" w:eastAsia="el-GR"/>
    </w:rPr>
  </w:style>
  <w:style w:type="character" w:styleId="BookTitle">
    <w:name w:val="Book Title"/>
    <w:basedOn w:val="DefaultParagraphFont"/>
    <w:uiPriority w:val="33"/>
    <w:qFormat/>
    <w:rsid w:val="00245981"/>
    <w:rPr>
      <w:b/>
      <w:bCs/>
      <w:i/>
      <w:iCs/>
      <w:spacing w:val="5"/>
    </w:rPr>
  </w:style>
  <w:style w:type="paragraph" w:styleId="TOCHeading">
    <w:name w:val="TOC Heading"/>
    <w:basedOn w:val="Heading1"/>
    <w:next w:val="Normal"/>
    <w:uiPriority w:val="39"/>
    <w:semiHidden/>
    <w:unhideWhenUsed/>
    <w:qFormat/>
    <w:rsid w:val="00245981"/>
    <w:pPr>
      <w:keepLines/>
      <w:spacing w:before="480" w:after="0" w:line="276" w:lineRule="auto"/>
      <w:jc w:val="left"/>
      <w:outlineLvl w:val="9"/>
    </w:pPr>
    <w:rPr>
      <w:color w:val="365F91"/>
      <w:kern w:val="0"/>
      <w:sz w:val="28"/>
      <w:szCs w:val="28"/>
    </w:rPr>
  </w:style>
  <w:style w:type="paragraph" w:customStyle="1" w:styleId="Author">
    <w:name w:val="Author"/>
    <w:next w:val="status"/>
    <w:qFormat/>
    <w:rsid w:val="00245981"/>
    <w:pPr>
      <w:jc w:val="center"/>
    </w:pPr>
    <w:rPr>
      <w:rFonts w:eastAsia="Times New Roman"/>
      <w:caps/>
      <w:sz w:val="32"/>
      <w:szCs w:val="32"/>
      <w:lang w:eastAsia="en-US"/>
    </w:rPr>
  </w:style>
  <w:style w:type="paragraph" w:customStyle="1" w:styleId="status">
    <w:name w:val="status"/>
    <w:qFormat/>
    <w:rsid w:val="00245981"/>
    <w:pPr>
      <w:jc w:val="center"/>
    </w:pPr>
    <w:rPr>
      <w:rFonts w:eastAsia="MS Mincho"/>
      <w:sz w:val="30"/>
      <w:szCs w:val="32"/>
      <w:lang w:eastAsia="en-US"/>
    </w:rPr>
  </w:style>
  <w:style w:type="paragraph" w:customStyle="1" w:styleId="booksubtitle">
    <w:name w:val="book subtitle"/>
    <w:qFormat/>
    <w:rsid w:val="00245981"/>
    <w:pPr>
      <w:jc w:val="center"/>
    </w:pPr>
    <w:rPr>
      <w:rFonts w:eastAsia="MS Mincho"/>
      <w:sz w:val="36"/>
      <w:lang w:eastAsia="en-US"/>
    </w:rPr>
  </w:style>
  <w:style w:type="paragraph" w:customStyle="1" w:styleId="chaptertitle">
    <w:name w:val="chapter title"/>
    <w:next w:val="body"/>
    <w:qFormat/>
    <w:rsid w:val="00245981"/>
    <w:pPr>
      <w:jc w:val="center"/>
      <w:outlineLvl w:val="0"/>
    </w:pPr>
    <w:rPr>
      <w:rFonts w:eastAsia="MS Mincho"/>
      <w:b/>
      <w:sz w:val="32"/>
      <w:szCs w:val="32"/>
      <w:lang w:eastAsia="en-US"/>
    </w:rPr>
  </w:style>
  <w:style w:type="paragraph" w:customStyle="1" w:styleId="bodyfirstparagraph">
    <w:name w:val="body_first paragraph"/>
    <w:qFormat/>
    <w:rsid w:val="00245981"/>
    <w:pPr>
      <w:jc w:val="both"/>
    </w:pPr>
    <w:rPr>
      <w:rFonts w:eastAsia="MS Mincho"/>
      <w:sz w:val="22"/>
      <w:szCs w:val="22"/>
      <w:lang w:eastAsia="en-US"/>
    </w:rPr>
  </w:style>
  <w:style w:type="paragraph" w:customStyle="1" w:styleId="body">
    <w:name w:val="body"/>
    <w:basedOn w:val="bodyfirstparagraph"/>
    <w:qFormat/>
    <w:rsid w:val="00245981"/>
    <w:pPr>
      <w:ind w:firstLine="720"/>
    </w:pPr>
  </w:style>
  <w:style w:type="paragraph" w:customStyle="1" w:styleId="Heading11">
    <w:name w:val="Heading 11"/>
    <w:next w:val="bodyfirstparagraph"/>
    <w:qFormat/>
    <w:rsid w:val="00245981"/>
    <w:pPr>
      <w:outlineLvl w:val="1"/>
    </w:pPr>
    <w:rPr>
      <w:rFonts w:eastAsia="MS Mincho"/>
      <w:b/>
      <w:sz w:val="28"/>
      <w:szCs w:val="28"/>
      <w:lang w:eastAsia="en-US"/>
    </w:rPr>
  </w:style>
  <w:style w:type="paragraph" w:customStyle="1" w:styleId="titleabstract">
    <w:name w:val="title abstract"/>
    <w:next w:val="Normal"/>
    <w:qFormat/>
    <w:rsid w:val="00245981"/>
    <w:rPr>
      <w:rFonts w:eastAsia="MS Mincho"/>
      <w:b/>
      <w:sz w:val="22"/>
      <w:szCs w:val="22"/>
      <w:lang w:eastAsia="en-US"/>
    </w:rPr>
  </w:style>
  <w:style w:type="paragraph" w:customStyle="1" w:styleId="Heading21">
    <w:name w:val="Heading 21"/>
    <w:basedOn w:val="Heading11"/>
    <w:qFormat/>
    <w:rsid w:val="00245981"/>
    <w:rPr>
      <w:sz w:val="26"/>
    </w:rPr>
  </w:style>
  <w:style w:type="paragraph" w:customStyle="1" w:styleId="Heading31">
    <w:name w:val="Heading 31"/>
    <w:basedOn w:val="Heading21"/>
    <w:qFormat/>
    <w:rsid w:val="00245981"/>
    <w:rPr>
      <w:sz w:val="24"/>
    </w:rPr>
  </w:style>
  <w:style w:type="character" w:styleId="Hyperlink">
    <w:name w:val="Hyperlink"/>
    <w:basedOn w:val="DefaultParagraphFont"/>
    <w:uiPriority w:val="99"/>
    <w:semiHidden/>
    <w:unhideWhenUsed/>
    <w:rsid w:val="00E43C2E"/>
    <w:rPr>
      <w:color w:val="0000FF"/>
      <w:u w:val="single"/>
    </w:rPr>
  </w:style>
</w:styles>
</file>

<file path=word/webSettings.xml><?xml version="1.0" encoding="utf-8"?>
<w:webSettings xmlns:r="http://schemas.openxmlformats.org/officeDocument/2006/relationships" xmlns:w="http://schemas.openxmlformats.org/wordprocessingml/2006/main">
  <w:divs>
    <w:div w:id="1688096375">
      <w:bodyDiv w:val="1"/>
      <w:marLeft w:val="0"/>
      <w:marRight w:val="0"/>
      <w:marTop w:val="0"/>
      <w:marBottom w:val="0"/>
      <w:divBdr>
        <w:top w:val="none" w:sz="0" w:space="0" w:color="auto"/>
        <w:left w:val="none" w:sz="0" w:space="0" w:color="auto"/>
        <w:bottom w:val="none" w:sz="0" w:space="0" w:color="auto"/>
        <w:right w:val="none" w:sz="0" w:space="0" w:color="auto"/>
      </w:divBdr>
      <w:divsChild>
        <w:div w:id="1931155864">
          <w:marLeft w:val="0"/>
          <w:marRight w:val="0"/>
          <w:marTop w:val="0"/>
          <w:marBottom w:val="0"/>
          <w:divBdr>
            <w:top w:val="none" w:sz="0" w:space="0" w:color="auto"/>
            <w:left w:val="none" w:sz="0" w:space="0" w:color="auto"/>
            <w:bottom w:val="none" w:sz="0" w:space="0" w:color="auto"/>
            <w:right w:val="none" w:sz="0" w:space="0" w:color="auto"/>
          </w:divBdr>
        </w:div>
        <w:div w:id="1553032704">
          <w:marLeft w:val="0"/>
          <w:marRight w:val="0"/>
          <w:marTop w:val="0"/>
          <w:marBottom w:val="0"/>
          <w:divBdr>
            <w:top w:val="none" w:sz="0" w:space="0" w:color="auto"/>
            <w:left w:val="none" w:sz="0" w:space="0" w:color="auto"/>
            <w:bottom w:val="none" w:sz="0" w:space="0" w:color="auto"/>
            <w:right w:val="none" w:sz="0" w:space="0" w:color="auto"/>
          </w:divBdr>
        </w:div>
        <w:div w:id="93639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4047%2Fjap.2015.7.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1350453312000331" TargetMode="External"/><Relationship Id="rId5" Type="http://schemas.openxmlformats.org/officeDocument/2006/relationships/hyperlink" Target="http://www.dental-tribune.com/events/1223_periadr_congress_helsinki_finland.html" TargetMode="External"/><Relationship Id="rId4" Type="http://schemas.openxmlformats.org/officeDocument/2006/relationships/hyperlink" Target="http://www.dental-tribune.com/events/1223_periadr_congress_helsinki_finlan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6104</Characters>
  <Application>Microsoft Office Word</Application>
  <DocSecurity>0</DocSecurity>
  <Lines>50</Lines>
  <Paragraphs>14</Paragraphs>
  <ScaleCrop>false</ScaleCrop>
  <Company>Grizli777</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aprob</dc:creator>
  <cp:lastModifiedBy>aprob</cp:lastModifiedBy>
  <cp:revision>1</cp:revision>
  <dcterms:created xsi:type="dcterms:W3CDTF">2018-11-29T19:50:00Z</dcterms:created>
  <dcterms:modified xsi:type="dcterms:W3CDTF">2018-11-29T19:50:00Z</dcterms:modified>
</cp:coreProperties>
</file>